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right"/>
        <w:rPr>
          <w:rFonts w:ascii="Arial" w:hAnsi="Arial" w:eastAsia="Arial Unicode MS" w:cs="Arial"/>
        </w:rPr>
      </w:pPr>
      <w:hyperlink r:id="rId3">
        <w:r>
          <w:rPr/>
          <w:drawing>
            <wp:anchor behindDoc="0" distT="0" distB="0" distL="114935" distR="114935" simplePos="0" locked="0" layoutInCell="0" allowOverlap="1" relativeHeight="5">
              <wp:simplePos x="0" y="0"/>
              <wp:positionH relativeFrom="column">
                <wp:posOffset>1557655</wp:posOffset>
              </wp:positionH>
              <wp:positionV relativeFrom="paragraph">
                <wp:posOffset>41910</wp:posOffset>
              </wp:positionV>
              <wp:extent cx="3715385" cy="910590"/>
              <wp:effectExtent l="0" t="0" r="0" b="0"/>
              <wp:wrapSquare wrapText="bothSides"/>
              <wp:docPr id="1" name="Рисунок 1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Рисунок 1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2"/>
                      <a:srcRect l="-7" t="-28" r="-7" b="-28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715385" cy="9105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hyperlink>
    </w:p>
    <w:p>
      <w:pPr>
        <w:pStyle w:val="NoSpacing"/>
        <w:jc w:val="right"/>
        <w:rPr>
          <w:rFonts w:ascii="Arial" w:hAnsi="Arial" w:eastAsia="Arial Unicode MS" w:cs="Arial"/>
          <w:iCs/>
        </w:rPr>
      </w:pPr>
      <w:r>
        <w:rPr>
          <w:rFonts w:eastAsia="Arial Unicode MS" w:cs="Arial" w:ascii="Arial" w:hAnsi="Arial"/>
          <w:iCs/>
        </w:rPr>
      </w:r>
    </w:p>
    <w:p>
      <w:pPr>
        <w:pStyle w:val="NoSpacing"/>
        <w:jc w:val="center"/>
        <w:rPr>
          <w:rFonts w:ascii="Arial" w:hAnsi="Arial" w:eastAsia="Arial Unicode MS" w:cs="Arial"/>
          <w:b/>
          <w:b/>
          <w:iCs/>
          <w:sz w:val="32"/>
        </w:rPr>
      </w:pPr>
      <w:r>
        <w:rPr>
          <w:rFonts w:eastAsia="Arial Unicode MS" w:cs="Arial" w:ascii="Arial" w:hAnsi="Arial"/>
          <w:b/>
          <w:iCs/>
          <w:sz w:val="32"/>
        </w:rPr>
      </w:r>
    </w:p>
    <w:p>
      <w:pPr>
        <w:pStyle w:val="NoSpacing"/>
        <w:jc w:val="center"/>
        <w:rPr>
          <w:rFonts w:ascii="Arial" w:hAnsi="Arial" w:eastAsia="Arial Unicode MS" w:cs="Arial"/>
          <w:b/>
          <w:b/>
          <w:iCs/>
          <w:sz w:val="32"/>
        </w:rPr>
      </w:pPr>
      <w:r>
        <w:rPr/>
      </w:r>
    </w:p>
    <w:p>
      <w:pPr>
        <w:pStyle w:val="NoSpacing"/>
        <w:jc w:val="center"/>
        <w:rPr>
          <w:rFonts w:ascii="Arial" w:hAnsi="Arial" w:eastAsia="Arial Unicode MS" w:cs="Arial"/>
          <w:b/>
          <w:b/>
          <w:iCs/>
          <w:sz w:val="32"/>
        </w:rPr>
      </w:pPr>
      <w:r>
        <w:rPr/>
      </w:r>
    </w:p>
    <w:p>
      <w:pPr>
        <w:pStyle w:val="NoSpacing"/>
        <w:jc w:val="center"/>
        <w:rPr>
          <w:rFonts w:ascii="Arial" w:hAnsi="Arial" w:eastAsia="Arial Unicode MS" w:cs="Arial"/>
          <w:b/>
          <w:b/>
          <w:iCs/>
          <w:sz w:val="32"/>
        </w:rPr>
      </w:pPr>
      <w:r>
        <w:rPr/>
      </w:r>
    </w:p>
    <w:p>
      <w:pPr>
        <w:pStyle w:val="NoSpacing"/>
        <w:jc w:val="center"/>
        <w:rPr>
          <w:rFonts w:ascii="Arial" w:hAnsi="Arial" w:eastAsia="Arial Unicode MS" w:cs="Arial"/>
          <w:b/>
          <w:b/>
          <w:iCs/>
          <w:sz w:val="32"/>
        </w:rPr>
      </w:pPr>
      <w:r>
        <w:rPr>
          <w:rFonts w:eastAsia="Arial Unicode MS" w:cs="Arial" w:ascii="Arial" w:hAnsi="Arial"/>
          <w:b/>
          <w:iCs/>
          <w:sz w:val="32"/>
        </w:rPr>
        <w:t>Опросный лист для заказа гладких конвейерных роликов</w:t>
      </w:r>
    </w:p>
    <w:p>
      <w:pPr>
        <w:pStyle w:val="NoSpacing"/>
        <w:jc w:val="center"/>
        <w:rPr>
          <w:rFonts w:ascii="Calibri" w:hAnsi="Calibri" w:eastAsia="Arial Unicode MS" w:cs="Times New Roman"/>
          <w:b/>
          <w:b/>
          <w:iCs/>
          <w:sz w:val="32"/>
        </w:rPr>
      </w:pPr>
      <w:r>
        <w:rPr>
          <w:rFonts w:eastAsia="Arial Unicode MS" w:cs="Times New Roman"/>
          <w:b/>
          <w:iCs/>
          <w:sz w:val="32"/>
        </w:rPr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column">
                  <wp:posOffset>830580</wp:posOffset>
                </wp:positionH>
                <wp:positionV relativeFrom="paragraph">
                  <wp:posOffset>146050</wp:posOffset>
                </wp:positionV>
                <wp:extent cx="4677410" cy="2841625"/>
                <wp:effectExtent l="0" t="0" r="0" b="0"/>
                <wp:wrapNone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4676760" cy="2841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65.4pt;margin-top:11.5pt;width:368.2pt;height:223.65pt;mso-wrap-style:none;v-text-anchor:middle" type="_x0000_t75">
                <v:imagedata r:id="rId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Spacing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rPr>
          <w:rFonts w:ascii="Arial Unicode MS" w:hAnsi="Arial Unicode MS" w:eastAsia="Arial Unicode MS" w:cs="Arial Unicode MS"/>
          <w:sz w:val="20"/>
        </w:rPr>
      </w:pPr>
      <w:r>
        <w:rPr>
          <w:rFonts w:eastAsia="Arial Unicode MS" w:cs="Arial Unicode MS" w:ascii="Arial Unicode MS" w:hAnsi="Arial Unicode MS"/>
          <w:sz w:val="20"/>
        </w:rPr>
      </w:r>
    </w:p>
    <w:p>
      <w:pPr>
        <w:pStyle w:val="Normal"/>
        <w:rPr>
          <w:rFonts w:ascii="Arial Unicode MS" w:hAnsi="Arial Unicode MS" w:eastAsia="Arial Unicode MS" w:cs="Arial Unicode MS"/>
          <w:sz w:val="20"/>
        </w:rPr>
      </w:pPr>
      <w:r>
        <w:rPr>
          <w:rFonts w:eastAsia="Arial Unicode MS" w:cs="Arial Unicode MS" w:ascii="Arial Unicode MS" w:hAnsi="Arial Unicode MS"/>
          <w:sz w:val="20"/>
        </w:rPr>
      </w:r>
    </w:p>
    <w:p>
      <w:pPr>
        <w:pStyle w:val="Normal"/>
        <w:rPr>
          <w:rFonts w:ascii="Arial Unicode MS" w:hAnsi="Arial Unicode MS" w:eastAsia="Arial Unicode MS" w:cs="Arial Unicode MS"/>
          <w:sz w:val="20"/>
        </w:rPr>
      </w:pPr>
      <w:r>
        <w:rPr>
          <w:rFonts w:eastAsia="Arial Unicode MS" w:cs="Arial Unicode MS" w:ascii="Arial Unicode MS" w:hAnsi="Arial Unicode MS"/>
          <w:sz w:val="20"/>
        </w:rPr>
      </w:r>
    </w:p>
    <w:p>
      <w:pPr>
        <w:pStyle w:val="Normal"/>
        <w:rPr>
          <w:rFonts w:ascii="Arial Unicode MS" w:hAnsi="Arial Unicode MS" w:eastAsia="Arial Unicode MS" w:cs="Arial Unicode MS"/>
          <w:sz w:val="20"/>
        </w:rPr>
      </w:pPr>
      <w:r>
        <w:rPr>
          <w:rFonts w:eastAsia="Arial Unicode MS" w:cs="Arial Unicode MS" w:ascii="Arial Unicode MS" w:hAnsi="Arial Unicode MS"/>
          <w:sz w:val="20"/>
        </w:rPr>
      </w:r>
    </w:p>
    <w:p>
      <w:pPr>
        <w:pStyle w:val="Normal"/>
        <w:rPr>
          <w:rFonts w:ascii="Arial Unicode MS" w:hAnsi="Arial Unicode MS" w:eastAsia="Arial Unicode MS" w:cs="Arial Unicode MS"/>
          <w:sz w:val="20"/>
        </w:rPr>
      </w:pPr>
      <w:r>
        <w:rPr>
          <w:rFonts w:eastAsia="Arial Unicode MS" w:cs="Arial Unicode MS" w:ascii="Arial Unicode MS" w:hAnsi="Arial Unicode MS"/>
          <w:sz w:val="20"/>
        </w:rPr>
      </w:r>
    </w:p>
    <w:p>
      <w:pPr>
        <w:pStyle w:val="Normal"/>
        <w:rPr>
          <w:rFonts w:ascii="Arial Unicode MS" w:hAnsi="Arial Unicode MS" w:eastAsia="Arial Unicode MS" w:cs="Arial Unicode MS"/>
          <w:sz w:val="20"/>
        </w:rPr>
      </w:pPr>
      <w:r>
        <w:rPr>
          <w:rFonts w:eastAsia="Arial Unicode MS" w:cs="Arial Unicode MS" w:ascii="Arial Unicode MS" w:hAnsi="Arial Unicode MS"/>
          <w:sz w:val="20"/>
        </w:rPr>
      </w:r>
    </w:p>
    <w:p>
      <w:pPr>
        <w:pStyle w:val="Normal"/>
        <w:rPr>
          <w:rFonts w:ascii="Arial Unicode MS" w:hAnsi="Arial Unicode MS" w:eastAsia="Arial Unicode MS" w:cs="Arial Unicode MS"/>
          <w:sz w:val="20"/>
        </w:rPr>
      </w:pPr>
      <w:r>
        <w:rPr>
          <w:rFonts w:eastAsia="Arial Unicode MS" w:cs="Arial Unicode MS" w:ascii="Arial Unicode MS" w:hAnsi="Arial Unicode MS"/>
          <w:sz w:val="20"/>
        </w:rPr>
      </w:r>
    </w:p>
    <w:p>
      <w:pPr>
        <w:pStyle w:val="Normal"/>
        <w:jc w:val="center"/>
        <w:rPr>
          <w:rFonts w:ascii="Arial" w:hAnsi="Arial" w:eastAsia="Arial Unicode MS" w:cs="Arial"/>
          <w:b/>
          <w:b/>
          <w:iCs/>
          <w:sz w:val="28"/>
          <w:szCs w:val="28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3">
                <wp:simplePos x="0" y="0"/>
                <wp:positionH relativeFrom="column">
                  <wp:posOffset>8890</wp:posOffset>
                </wp:positionH>
                <wp:positionV relativeFrom="paragraph">
                  <wp:posOffset>278130</wp:posOffset>
                </wp:positionV>
                <wp:extent cx="6660515" cy="2430145"/>
                <wp:effectExtent l="0" t="0" r="0" b="0"/>
                <wp:wrapNone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6660000" cy="2429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0.7pt;margin-top:21.9pt;width:524.35pt;height:191.25pt;mso-wrap-style:none;v-text-anchor:middle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rFonts w:eastAsia="Arial Unicode MS" w:cs="Arial" w:ascii="Arial" w:hAnsi="Arial"/>
          <w:b/>
          <w:iCs/>
          <w:sz w:val="32"/>
          <w:szCs w:val="28"/>
        </w:rPr>
        <w:t>Исполнение ролика</w:t>
      </w:r>
    </w:p>
    <w:p>
      <w:pPr>
        <w:pStyle w:val="Normal"/>
        <w:rPr>
          <w:rFonts w:ascii="Arial Unicode MS" w:hAnsi="Arial Unicode MS" w:eastAsia="Arial Unicode MS" w:cs="Arial Unicode MS"/>
          <w:sz w:val="20"/>
        </w:rPr>
      </w:pPr>
      <w:r>
        <w:rPr>
          <w:rFonts w:eastAsia="Arial Unicode MS" w:cs="Arial Unicode MS" w:ascii="Arial Unicode MS" w:hAnsi="Arial Unicode MS"/>
          <w:sz w:val="20"/>
        </w:rPr>
      </w:r>
    </w:p>
    <w:p>
      <w:pPr>
        <w:pStyle w:val="Normal"/>
        <w:rPr>
          <w:rFonts w:ascii="Arial Unicode MS" w:hAnsi="Arial Unicode MS" w:eastAsia="Arial Unicode MS" w:cs="Arial Unicode MS"/>
          <w:sz w:val="20"/>
        </w:rPr>
      </w:pPr>
      <w:r>
        <w:rPr>
          <w:rFonts w:eastAsia="Arial Unicode MS" w:cs="Arial Unicode MS" w:ascii="Arial Unicode MS" w:hAnsi="Arial Unicode MS"/>
          <w:sz w:val="20"/>
        </w:rPr>
      </w:r>
    </w:p>
    <w:p>
      <w:pPr>
        <w:pStyle w:val="Normal"/>
        <w:rPr>
          <w:rFonts w:ascii="Arial Unicode MS" w:hAnsi="Arial Unicode MS" w:eastAsia="Arial Unicode MS" w:cs="Arial Unicode MS"/>
          <w:sz w:val="20"/>
        </w:rPr>
      </w:pPr>
      <w:r>
        <w:rPr>
          <w:rFonts w:eastAsia="Arial Unicode MS" w:cs="Arial Unicode MS" w:ascii="Arial Unicode MS" w:hAnsi="Arial Unicode MS"/>
          <w:sz w:val="20"/>
        </w:rPr>
      </w:r>
    </w:p>
    <w:p>
      <w:pPr>
        <w:pStyle w:val="Normal"/>
        <w:rPr>
          <w:rFonts w:ascii="Arial Unicode MS" w:hAnsi="Arial Unicode MS" w:eastAsia="Arial Unicode MS" w:cs="Arial Unicode MS"/>
          <w:sz w:val="20"/>
        </w:rPr>
      </w:pPr>
      <w:r>
        <w:rPr>
          <w:rFonts w:eastAsia="Arial Unicode MS" w:cs="Arial Unicode MS" w:ascii="Arial Unicode MS" w:hAnsi="Arial Unicode MS"/>
          <w:sz w:val="20"/>
        </w:rPr>
      </w:r>
    </w:p>
    <w:p>
      <w:pPr>
        <w:pStyle w:val="Normal"/>
        <w:rPr>
          <w:rFonts w:ascii="Arial Unicode MS" w:hAnsi="Arial Unicode MS" w:eastAsia="Arial Unicode MS" w:cs="Arial Unicode MS"/>
          <w:sz w:val="20"/>
        </w:rPr>
      </w:pPr>
      <w:r>
        <w:rPr>
          <w:rFonts w:eastAsia="Arial Unicode MS" w:cs="Arial Unicode MS" w:ascii="Arial Unicode MS" w:hAnsi="Arial Unicode MS"/>
          <w:sz w:val="20"/>
        </w:rPr>
      </w:r>
    </w:p>
    <w:p>
      <w:pPr>
        <w:pStyle w:val="Normal"/>
        <w:rPr>
          <w:rFonts w:ascii="Arial Unicode MS" w:hAnsi="Arial Unicode MS" w:eastAsia="Arial Unicode MS" w:cs="Arial Unicode MS"/>
          <w:sz w:val="20"/>
        </w:rPr>
      </w:pPr>
      <w:r>
        <w:rPr>
          <w:rFonts w:eastAsia="Arial Unicode MS" w:cs="Arial Unicode MS" w:ascii="Arial Unicode MS" w:hAnsi="Arial Unicode MS"/>
          <w:sz w:val="20"/>
        </w:rPr>
      </w:r>
    </w:p>
    <w:p>
      <w:pPr>
        <w:pStyle w:val="Normal"/>
        <w:rPr>
          <w:rFonts w:ascii="Arial Unicode MS" w:hAnsi="Arial Unicode MS" w:eastAsia="Arial Unicode MS" w:cs="Arial Unicode MS"/>
          <w:sz w:val="20"/>
        </w:rPr>
      </w:pPr>
      <w:r>
        <w:rPr>
          <w:rFonts w:eastAsia="Arial Unicode MS" w:cs="Arial Unicode MS" w:ascii="Arial Unicode MS" w:hAnsi="Arial Unicode MS"/>
          <w:sz w:val="20"/>
        </w:rPr>
      </w:r>
    </w:p>
    <w:p>
      <w:pPr>
        <w:pStyle w:val="NoSpacing"/>
        <w:jc w:val="center"/>
        <w:rPr>
          <w:rFonts w:ascii="Arial" w:hAnsi="Arial" w:eastAsia="Arial Unicode MS" w:cs="Arial"/>
          <w:b/>
          <w:b/>
          <w:iCs/>
          <w:sz w:val="32"/>
          <w:szCs w:val="28"/>
        </w:rPr>
      </w:pPr>
      <w:r>
        <w:rPr>
          <w:rFonts w:eastAsia="Arial Unicode MS" w:cs="Arial" w:ascii="Arial" w:hAnsi="Arial"/>
          <w:b/>
          <w:iCs/>
          <w:sz w:val="32"/>
          <w:szCs w:val="28"/>
        </w:rPr>
        <w:t>Варианты исполнения оси</w:t>
      </w:r>
    </w:p>
    <w:p>
      <w:pPr>
        <w:pStyle w:val="NoSpacing"/>
        <w:jc w:val="center"/>
        <w:rPr>
          <w:rFonts w:ascii="Arial" w:hAnsi="Arial" w:eastAsia="Arial Unicode MS" w:cs="Arial"/>
          <w:b/>
          <w:b/>
          <w:iCs/>
          <w:sz w:val="28"/>
          <w:szCs w:val="28"/>
        </w:rPr>
      </w:pPr>
      <w:r>
        <w:rPr>
          <w:rFonts w:eastAsia="Arial Unicode MS" w:cs="Arial" w:ascii="Arial" w:hAnsi="Arial"/>
          <w:b/>
          <w:iCs/>
          <w:sz w:val="28"/>
          <w:szCs w:val="28"/>
        </w:rPr>
        <w:drawing>
          <wp:anchor behindDoc="1" distT="0" distB="0" distL="0" distR="0" simplePos="0" locked="0" layoutInCell="0" allowOverlap="1" relativeHeight="4">
            <wp:simplePos x="0" y="0"/>
            <wp:positionH relativeFrom="column">
              <wp:posOffset>74930</wp:posOffset>
            </wp:positionH>
            <wp:positionV relativeFrom="paragraph">
              <wp:posOffset>152400</wp:posOffset>
            </wp:positionV>
            <wp:extent cx="6296660" cy="2262505"/>
            <wp:effectExtent l="0" t="0" r="0" b="0"/>
            <wp:wrapNone/>
            <wp:docPr id="4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660" cy="2262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Arial Unicode MS" w:hAnsi="Arial Unicode MS" w:eastAsia="Arial Unicode MS" w:cs="Arial Unicode MS"/>
          <w:sz w:val="20"/>
        </w:rPr>
      </w:pPr>
      <w:r>
        <w:rPr>
          <w:rFonts w:eastAsia="Arial Unicode MS" w:cs="Arial Unicode MS" w:ascii="Arial Unicode MS" w:hAnsi="Arial Unicode MS"/>
          <w:sz w:val="20"/>
        </w:rPr>
      </w:r>
    </w:p>
    <w:p>
      <w:pPr>
        <w:pStyle w:val="Normal"/>
        <w:rPr>
          <w:rFonts w:ascii="Arial Unicode MS" w:hAnsi="Arial Unicode MS" w:eastAsia="Arial Unicode MS" w:cs="Arial Unicode MS"/>
          <w:b/>
          <w:b/>
          <w:sz w:val="20"/>
        </w:rPr>
      </w:pPr>
      <w:r>
        <w:rPr>
          <w:rFonts w:eastAsia="Arial Unicode MS" w:cs="Arial Unicode MS" w:ascii="Arial Unicode MS" w:hAnsi="Arial Unicode MS"/>
          <w:b/>
          <w:sz w:val="20"/>
        </w:rPr>
      </w:r>
    </w:p>
    <w:p>
      <w:pPr>
        <w:pStyle w:val="Normal"/>
        <w:rPr>
          <w:rFonts w:ascii="Arial Unicode MS" w:hAnsi="Arial Unicode MS" w:eastAsia="Arial Unicode MS" w:cs="Arial Unicode MS"/>
          <w:sz w:val="20"/>
        </w:rPr>
      </w:pPr>
      <w:r>
        <w:rPr>
          <w:rFonts w:eastAsia="Arial Unicode MS" w:cs="Arial Unicode MS" w:ascii="Arial Unicode MS" w:hAnsi="Arial Unicode MS"/>
          <w:sz w:val="20"/>
        </w:rPr>
      </w:r>
    </w:p>
    <w:p>
      <w:pPr>
        <w:pStyle w:val="Normal"/>
        <w:rPr>
          <w:rFonts w:ascii="Arial Unicode MS" w:hAnsi="Arial Unicode MS" w:eastAsia="Arial Unicode MS" w:cs="Arial Unicode MS"/>
          <w:sz w:val="20"/>
        </w:rPr>
      </w:pPr>
      <w:r>
        <w:rPr>
          <w:rFonts w:eastAsia="Arial Unicode MS" w:cs="Arial Unicode MS" w:ascii="Arial Unicode MS" w:hAnsi="Arial Unicode MS"/>
          <w:sz w:val="20"/>
        </w:rPr>
      </w:r>
    </w:p>
    <w:p>
      <w:pPr>
        <w:pStyle w:val="Normal"/>
        <w:rPr>
          <w:rFonts w:ascii="Calibri" w:hAnsi="Calibri" w:eastAsia="Arial Unicode MS" w:cs="Times New Roman"/>
          <w:iCs/>
          <w:sz w:val="32"/>
        </w:rPr>
      </w:pPr>
      <w:r>
        <w:rPr>
          <w:rFonts w:eastAsia="Arial Unicode MS" w:cs="Times New Roman"/>
          <w:iCs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Arial Unicode MS" w:cs="Arial"/>
          <w:b/>
          <w:b/>
          <w:iCs/>
          <w:sz w:val="32"/>
        </w:rPr>
      </w:pPr>
      <w:r>
        <w:rPr>
          <w:rFonts w:eastAsia="Arial Unicode MS" w:cs="Arial" w:ascii="Arial" w:hAnsi="Arial"/>
          <w:b/>
          <w:iCs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Arial Unicode MS" w:cs="Arial"/>
          <w:b/>
          <w:b/>
          <w:iCs/>
          <w:sz w:val="32"/>
        </w:rPr>
      </w:pPr>
      <w:r>
        <w:rPr>
          <w:rFonts w:eastAsia="Arial Unicode MS" w:cs="Arial" w:ascii="Arial" w:hAnsi="Arial"/>
          <w:b/>
          <w:iCs/>
          <w:sz w:val="32"/>
        </w:rPr>
      </w:r>
    </w:p>
    <w:tbl>
      <w:tblPr>
        <w:tblpPr w:bottomFromText="0" w:horzAnchor="margin" w:leftFromText="180" w:rightFromText="180" w:tblpX="0" w:tblpXSpec="center" w:tblpY="513" w:topFromText="0" w:vertAnchor="text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01"/>
        <w:gridCol w:w="1042"/>
        <w:gridCol w:w="861"/>
        <w:gridCol w:w="861"/>
        <w:gridCol w:w="858"/>
        <w:gridCol w:w="433"/>
        <w:gridCol w:w="431"/>
        <w:gridCol w:w="430"/>
        <w:gridCol w:w="429"/>
        <w:gridCol w:w="432"/>
        <w:gridCol w:w="430"/>
        <w:gridCol w:w="431"/>
        <w:gridCol w:w="430"/>
        <w:gridCol w:w="431"/>
        <w:gridCol w:w="1146"/>
        <w:gridCol w:w="841"/>
      </w:tblGrid>
      <w:tr>
        <w:trPr>
          <w:trHeight w:val="274" w:hRule="atLeast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  <w:i/>
                <w:i/>
                <w:sz w:val="14"/>
                <w:szCs w:val="24"/>
              </w:rPr>
            </w:pPr>
            <w:r>
              <w:rPr>
                <w:rFonts w:cs="Calibri"/>
                <w:b/>
                <w:i/>
                <w:sz w:val="14"/>
                <w:szCs w:val="24"/>
              </w:rPr>
              <w:t>Исполнение ролика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  <w:i/>
                <w:i/>
                <w:sz w:val="14"/>
                <w:szCs w:val="24"/>
              </w:rPr>
            </w:pPr>
            <w:r>
              <w:rPr>
                <w:rFonts w:cs="Calibri"/>
                <w:b/>
                <w:i/>
                <w:sz w:val="14"/>
                <w:szCs w:val="24"/>
              </w:rPr>
              <w:t>Вариант исполнения оси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Calibri"/>
                <w:b/>
                <w:i/>
                <w:sz w:val="24"/>
                <w:szCs w:val="24"/>
              </w:rPr>
              <w:t>D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Calibri"/>
                <w:b/>
                <w:i/>
                <w:sz w:val="24"/>
                <w:szCs w:val="24"/>
              </w:rPr>
              <w:t>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Calibri"/>
                <w:b/>
                <w:i/>
                <w:sz w:val="24"/>
                <w:szCs w:val="24"/>
              </w:rPr>
              <w:t>L1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Calibri"/>
                <w:b/>
                <w:i/>
                <w:sz w:val="24"/>
                <w:szCs w:val="24"/>
              </w:rPr>
              <w:t>d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  <w:i/>
                <w:i/>
                <w:sz w:val="24"/>
                <w:szCs w:val="24"/>
                <w:lang w:val="en-US"/>
              </w:rPr>
            </w:pPr>
            <w:r>
              <w:rPr>
                <w:rFonts w:cs="Calibri"/>
                <w:b/>
                <w:i/>
                <w:sz w:val="24"/>
                <w:szCs w:val="24"/>
              </w:rPr>
              <w:t>d</w:t>
            </w:r>
            <w:r>
              <w:rPr>
                <w:rFonts w:cs="Calibri"/>
                <w:b/>
                <w:i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Calibri"/>
                <w:b/>
                <w:i/>
                <w:sz w:val="24"/>
                <w:szCs w:val="24"/>
              </w:rPr>
              <w:t>l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Calibri"/>
                <w:b/>
                <w:i/>
                <w:sz w:val="24"/>
                <w:szCs w:val="24"/>
              </w:rPr>
              <w:t>l</w:t>
            </w:r>
            <w:r>
              <w:rPr>
                <w:rFonts w:cs="Calibri"/>
                <w:b/>
                <w:i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Calibri"/>
                <w:b/>
                <w:i/>
                <w:sz w:val="24"/>
                <w:szCs w:val="24"/>
              </w:rPr>
              <w:t>l</w:t>
            </w:r>
            <w:r>
              <w:rPr>
                <w:rFonts w:cs="Calibri"/>
                <w:b/>
                <w:i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Calibri"/>
                <w:b/>
                <w:i/>
                <w:sz w:val="24"/>
                <w:szCs w:val="24"/>
              </w:rPr>
              <w:t>l</w:t>
            </w:r>
            <w:r>
              <w:rPr>
                <w:rFonts w:cs="Calibri"/>
                <w:b/>
                <w:i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Calibri"/>
                <w:b/>
                <w:i/>
                <w:sz w:val="24"/>
                <w:szCs w:val="24"/>
              </w:rPr>
              <w:t>М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Calibri"/>
                <w:b/>
                <w:i/>
                <w:sz w:val="24"/>
                <w:szCs w:val="24"/>
              </w:rPr>
              <w:t>b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Calibri"/>
                <w:b/>
                <w:i/>
                <w:sz w:val="24"/>
                <w:szCs w:val="24"/>
              </w:rPr>
              <w:t>S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Calibri"/>
                <w:b/>
                <w:i/>
                <w:sz w:val="24"/>
                <w:szCs w:val="24"/>
              </w:rPr>
              <w:t>Подшипники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Calibri"/>
                <w:b/>
                <w:i/>
                <w:sz w:val="20"/>
                <w:szCs w:val="24"/>
              </w:rPr>
              <w:t>Количество</w:t>
            </w:r>
          </w:p>
        </w:tc>
      </w:tr>
      <w:tr>
        <w:trPr>
          <w:trHeight w:val="297" w:hRule="atLeast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  <w:bookmarkStart w:id="0" w:name="_GoBack"/>
            <w:bookmarkStart w:id="1" w:name="_GoBack"/>
            <w:bookmarkEnd w:id="1"/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</w:tr>
      <w:tr>
        <w:trPr>
          <w:trHeight w:val="297" w:hRule="atLeast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</w:tr>
      <w:tr>
        <w:trPr>
          <w:trHeight w:val="297" w:hRule="atLeast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</w:tr>
      <w:tr>
        <w:trPr>
          <w:trHeight w:val="297" w:hRule="atLeast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</w:tr>
      <w:tr>
        <w:trPr>
          <w:trHeight w:val="297" w:hRule="atLeast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Arial" w:hAnsi="Arial" w:eastAsia="Arial Unicode MS" w:cs="Arial"/>
          <w:b/>
          <w:b/>
          <w:iCs/>
          <w:sz w:val="32"/>
          <w:szCs w:val="28"/>
        </w:rPr>
      </w:pPr>
      <w:r>
        <w:rPr>
          <w:rFonts w:eastAsia="Arial Unicode MS" w:cs="Arial" w:ascii="Arial" w:hAnsi="Arial"/>
          <w:b/>
          <w:iCs/>
          <w:sz w:val="32"/>
          <w:szCs w:val="28"/>
        </w:rPr>
        <w:t>Параметры роликов</w:t>
      </w:r>
    </w:p>
    <w:p>
      <w:pPr>
        <w:pStyle w:val="Normal"/>
        <w:spacing w:lineRule="auto" w:line="240" w:before="0" w:after="0"/>
        <w:jc w:val="center"/>
        <w:rPr>
          <w:rFonts w:ascii="Arial" w:hAnsi="Arial" w:eastAsia="Arial Unicode MS" w:cs="Arial"/>
          <w:b/>
          <w:b/>
          <w:iCs/>
          <w:sz w:val="28"/>
          <w:szCs w:val="28"/>
        </w:rPr>
      </w:pPr>
      <w:r>
        <w:rPr>
          <w:rFonts w:eastAsia="Arial Unicode MS" w:cs="Arial" w:ascii="Arial" w:hAnsi="Arial"/>
          <w:b/>
          <w:iCs/>
          <w:sz w:val="28"/>
          <w:szCs w:val="28"/>
        </w:rPr>
      </w:r>
    </w:p>
    <w:tbl>
      <w:tblPr>
        <w:tblW w:w="10206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244"/>
        <w:gridCol w:w="4961"/>
      </w:tblGrid>
      <w:tr>
        <w:trPr>
          <w:trHeight w:val="1275" w:hRule="atLeast"/>
        </w:trPr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480" w:before="100" w:after="0"/>
              <w:rPr>
                <w:rFonts w:ascii="Times New Roman" w:hAnsi="Times New Roman" w:eastAsia="Arial Unicode MS" w:cs="Times New Roman"/>
                <w:b/>
                <w:b/>
                <w:sz w:val="18"/>
                <w:szCs w:val="18"/>
              </w:rPr>
            </w:pPr>
            <w:r>
              <w:rPr>
                <w:rFonts w:eastAsia="Arial Unicode MS" w:cs="Times New Roman" w:ascii="Times New Roman" w:hAnsi="Times New Roman"/>
                <w:b/>
                <w:sz w:val="18"/>
                <w:szCs w:val="18"/>
              </w:rPr>
              <w:t>Дополнительная информация:</w:t>
            </w:r>
          </w:p>
          <w:p>
            <w:pPr>
              <w:pStyle w:val="NoSpacing"/>
              <w:widowControl w:val="false"/>
              <w:spacing w:lineRule="auto" w:line="480"/>
              <w:rPr>
                <w:rFonts w:ascii="Times New Roman" w:hAnsi="Times New Roman" w:eastAsia="Arial Unicode MS" w:cs="Times New Roman"/>
                <w:sz w:val="18"/>
                <w:szCs w:val="18"/>
              </w:rPr>
            </w:pPr>
            <w:r>
              <w:rPr>
                <w:rFonts w:eastAsia="Arial Unicode MS" w:cs="Times New Roman" w:ascii="Times New Roman" w:hAnsi="Times New Roman"/>
                <w:sz w:val="18"/>
                <w:szCs w:val="18"/>
              </w:rPr>
              <w:t>Нагрузка на ролик: _________________________________</w:t>
              <w:br/>
              <w:t>Температура эксплуатации: __________________________</w:t>
            </w:r>
          </w:p>
          <w:p>
            <w:pPr>
              <w:pStyle w:val="NoSpacing"/>
              <w:widowControl w:val="false"/>
              <w:spacing w:lineRule="auto" w:line="480"/>
              <w:rPr>
                <w:rFonts w:ascii="Times New Roman" w:hAnsi="Times New Roman" w:eastAsia="Arial Unicode MS" w:cs="Times New Roman"/>
                <w:sz w:val="18"/>
                <w:szCs w:val="18"/>
              </w:rPr>
            </w:pPr>
            <w:r>
              <w:rPr>
                <w:rFonts w:eastAsia="Arial Unicode MS" w:cs="Times New Roman" w:ascii="Times New Roman" w:hAnsi="Times New Roman"/>
                <w:sz w:val="18"/>
                <w:szCs w:val="18"/>
              </w:rPr>
              <w:t>Скорость движения: _________________________________</w:t>
            </w:r>
          </w:p>
          <w:p>
            <w:pPr>
              <w:pStyle w:val="NoSpacing"/>
              <w:widowControl w:val="false"/>
              <w:spacing w:lineRule="auto" w:line="480"/>
              <w:rPr>
                <w:rFonts w:ascii="Times New Roman" w:hAnsi="Times New Roman" w:eastAsia="Arial Unicode MS" w:cs="Times New Roman"/>
                <w:sz w:val="18"/>
                <w:szCs w:val="18"/>
              </w:rPr>
            </w:pPr>
            <w:r>
              <w:rPr>
                <w:rFonts w:eastAsia="Arial Unicode MS" w:cs="Times New Roman" w:ascii="Times New Roman" w:hAnsi="Times New Roman"/>
                <w:sz w:val="18"/>
                <w:szCs w:val="18"/>
              </w:rPr>
              <w:t>Место установки: ___________________________________</w:t>
            </w:r>
          </w:p>
          <w:p>
            <w:pPr>
              <w:pStyle w:val="NoSpacing"/>
              <w:widowControl w:val="false"/>
              <w:spacing w:lineRule="auto" w:line="4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Arial Unicode MS" w:cs="Times New Roman" w:ascii="Times New Roman" w:hAnsi="Times New Roman"/>
                <w:sz w:val="18"/>
                <w:szCs w:val="18"/>
              </w:rPr>
              <w:t>Транспортируемый груз: _____________________________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480" w:before="100" w:after="0"/>
              <w:rPr>
                <w:rFonts w:ascii="Times New Roman" w:hAnsi="Times New Roman" w:eastAsia="Arial Unicode MS" w:cs="Times New Roman"/>
                <w:b/>
                <w:b/>
                <w:sz w:val="18"/>
                <w:szCs w:val="18"/>
              </w:rPr>
            </w:pPr>
            <w:r>
              <w:rPr>
                <w:rFonts w:eastAsia="Arial Unicode MS" w:cs="Times New Roman" w:ascii="Times New Roman" w:hAnsi="Times New Roman"/>
                <w:b/>
                <w:sz w:val="18"/>
                <w:szCs w:val="18"/>
              </w:rPr>
              <w:t>Сведения о заказчике:</w:t>
            </w:r>
          </w:p>
          <w:p>
            <w:pPr>
              <w:pStyle w:val="NoSpacing"/>
              <w:widowControl w:val="false"/>
              <w:spacing w:lineRule="auto" w:line="480"/>
              <w:rPr>
                <w:rFonts w:ascii="Times New Roman" w:hAnsi="Times New Roman" w:eastAsia="Arial Unicode MS" w:cs="Times New Roman"/>
                <w:sz w:val="18"/>
                <w:szCs w:val="18"/>
              </w:rPr>
            </w:pPr>
            <w:r>
              <w:rPr>
                <w:rFonts w:eastAsia="Arial Unicode MS" w:cs="Times New Roman" w:ascii="Times New Roman" w:hAnsi="Times New Roman"/>
                <w:sz w:val="18"/>
                <w:szCs w:val="18"/>
              </w:rPr>
              <w:t>Наименование предприятия:_______________________</w:t>
            </w:r>
          </w:p>
          <w:p>
            <w:pPr>
              <w:pStyle w:val="NoSpacing"/>
              <w:widowControl w:val="false"/>
              <w:spacing w:lineRule="auto" w:line="480"/>
              <w:rPr>
                <w:rFonts w:ascii="Times New Roman" w:hAnsi="Times New Roman" w:eastAsia="Arial Unicode MS" w:cs="Times New Roman"/>
                <w:sz w:val="18"/>
                <w:szCs w:val="18"/>
              </w:rPr>
            </w:pPr>
            <w:r>
              <w:rPr>
                <w:rFonts w:eastAsia="Arial Unicode MS" w:cs="Times New Roman" w:ascii="Times New Roman" w:hAnsi="Times New Roman"/>
                <w:sz w:val="18"/>
                <w:szCs w:val="18"/>
              </w:rPr>
              <w:t>Ф.И.О.: _________________________________________</w:t>
            </w:r>
          </w:p>
          <w:p>
            <w:pPr>
              <w:pStyle w:val="NoSpacing"/>
              <w:widowControl w:val="false"/>
              <w:spacing w:lineRule="auto" w:line="480"/>
              <w:rPr>
                <w:rFonts w:ascii="Times New Roman" w:hAnsi="Times New Roman" w:eastAsia="Arial Unicode MS" w:cs="Times New Roman"/>
                <w:sz w:val="18"/>
                <w:szCs w:val="18"/>
              </w:rPr>
            </w:pPr>
            <w:r>
              <w:rPr>
                <w:rFonts w:eastAsia="Arial Unicode MS" w:cs="Times New Roman" w:ascii="Times New Roman" w:hAnsi="Times New Roman"/>
                <w:sz w:val="18"/>
                <w:szCs w:val="18"/>
              </w:rPr>
              <w:t>Должность: _____________________________________</w:t>
            </w:r>
          </w:p>
          <w:p>
            <w:pPr>
              <w:pStyle w:val="NoSpacing"/>
              <w:widowControl w:val="false"/>
              <w:spacing w:lineRule="auto" w:line="480"/>
              <w:rPr>
                <w:rFonts w:ascii="Times New Roman" w:hAnsi="Times New Roman" w:eastAsia="Arial Unicode MS" w:cs="Times New Roman"/>
                <w:sz w:val="18"/>
                <w:szCs w:val="18"/>
              </w:rPr>
            </w:pPr>
            <w:r>
              <w:rPr>
                <w:rFonts w:eastAsia="Arial Unicode MS" w:cs="Times New Roman" w:ascii="Times New Roman" w:hAnsi="Times New Roman"/>
                <w:sz w:val="18"/>
                <w:szCs w:val="18"/>
              </w:rPr>
              <w:t>Подпись: _______________________________________</w:t>
            </w:r>
          </w:p>
          <w:p>
            <w:pPr>
              <w:pStyle w:val="NoSpacing"/>
              <w:widowControl w:val="false"/>
              <w:spacing w:lineRule="auto" w:line="48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eastAsia="Arial Unicode MS" w:cs="Times New Roman" w:ascii="Times New Roman" w:hAnsi="Times New Roman"/>
                <w:sz w:val="18"/>
                <w:szCs w:val="18"/>
              </w:rPr>
              <w:t>Дата:___________________________________________</w:t>
            </w:r>
          </w:p>
        </w:tc>
      </w:tr>
    </w:tbl>
    <w:p>
      <w:pPr>
        <w:pStyle w:val="NoSpacing"/>
        <w:jc w:val="center"/>
        <w:rPr>
          <w:rFonts w:ascii="Arial" w:hAnsi="Arial" w:cs="Arial"/>
          <w:sz w:val="16"/>
          <w:szCs w:val="18"/>
        </w:rPr>
      </w:pPr>
      <w:r>
        <w:rPr>
          <w:rFonts w:cs="Arial" w:ascii="Arial" w:hAnsi="Arial"/>
          <w:sz w:val="16"/>
          <w:szCs w:val="18"/>
        </w:rPr>
      </w:r>
    </w:p>
    <w:p>
      <w:pPr>
        <w:pStyle w:val="NoSpacing"/>
        <w:jc w:val="center"/>
        <w:rPr>
          <w:sz w:val="20"/>
          <w:szCs w:val="28"/>
        </w:rPr>
      </w:pPr>
      <w:r>
        <w:rPr>
          <w:rFonts w:cs="Arial" w:ascii="Arial" w:hAnsi="Arial"/>
          <w:sz w:val="16"/>
          <w:szCs w:val="18"/>
        </w:rPr>
        <w:t>Конвейерные ролики производятся в соответствии с параметрами, указанными в настоящем опросном листе.</w:t>
      </w:r>
    </w:p>
    <w:p>
      <w:pPr>
        <w:pStyle w:val="NoSpacing"/>
        <w:jc w:val="center"/>
        <w:rPr>
          <w:rFonts w:ascii="Arial" w:hAnsi="Arial" w:cs="Arial"/>
          <w:sz w:val="16"/>
          <w:szCs w:val="18"/>
        </w:rPr>
      </w:pPr>
      <w:r>
        <w:rPr>
          <w:rFonts w:cs="Arial" w:ascii="Arial" w:hAnsi="Arial"/>
          <w:sz w:val="16"/>
          <w:szCs w:val="18"/>
        </w:rPr>
        <w:t>При неуказании тех или иных параметров, ролики производятся с параметрами на усмотрение завода-изготовителя.</w:t>
      </w:r>
    </w:p>
    <w:sectPr>
      <w:type w:val="nextPage"/>
      <w:pgSz w:w="11906" w:h="16838"/>
      <w:pgMar w:left="567" w:right="849" w:gutter="0" w:header="0" w:top="567" w:footer="0" w:bottom="28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  <w:font w:name="Arial Unicode MS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32b13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3d4457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2733b8"/>
    <w:rPr>
      <w:i/>
      <w:iCs/>
      <w:color w:val="808080" w:themeColor="text1" w:themeTint="7f"/>
    </w:rPr>
  </w:style>
  <w:style w:type="character" w:styleId="Style15">
    <w:name w:val="Интернет-ссылка"/>
    <w:basedOn w:val="DefaultParagraphFont"/>
    <w:uiPriority w:val="99"/>
    <w:unhideWhenUsed/>
    <w:rsid w:val="00214578"/>
    <w:rPr>
      <w:color w:val="0000FF" w:themeColor="hyperlink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Spacing">
    <w:name w:val="No Spacing"/>
    <w:uiPriority w:val="1"/>
    <w:qFormat/>
    <w:rsid w:val="00cd7cd7"/>
    <w:pPr>
      <w:widowControl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3d445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pirs@zavodpirs.ru" TargetMode="External"/><Relationship Id="rId4" Type="http://schemas.openxmlformats.org/officeDocument/2006/relationships/image" Target="media/image2.jpeg"/><Relationship Id="rId5" Type="http://schemas.openxmlformats.org/officeDocument/2006/relationships/image" Target="media/image3.jpeg"/><Relationship Id="rId6" Type="http://schemas.openxmlformats.org/officeDocument/2006/relationships/image" Target="media/image4.png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6601C-AEB8-4EFE-B067-C8F2D5B73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</TotalTime>
  <Application>LibreOffice/7.2.0.4$Windows_X86_64 LibreOffice_project/9a9c6381e3f7a62afc1329bd359cc48accb6435b</Application>
  <AppVersion>15.0000</AppVersion>
  <Pages>2</Pages>
  <Words>88</Words>
  <Characters>887</Characters>
  <CharactersWithSpaces>942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2021-08-20T06:46:00Z</dcterms:created>
  <dc:creator>artemovev</dc:creator>
  <dc:description/>
  <dc:language>ru-RU</dc:language>
  <cp:lastModifiedBy/>
  <cp:lastPrinted>2025-08-14T07:50:00Z</cp:lastPrinted>
  <dcterms:modified xsi:type="dcterms:W3CDTF">2026-02-17T11:55:36Z</dcterms:modified>
  <cp:revision>61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